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14BF4" w14:textId="29102034" w:rsidR="00073700" w:rsidRDefault="00073700" w:rsidP="00073700">
      <w:pPr>
        <w:spacing w:after="272" w:line="248" w:lineRule="auto"/>
        <w:ind w:left="10" w:right="41" w:hanging="10"/>
        <w:jc w:val="both"/>
        <w:rPr>
          <w:rFonts w:ascii="Helvetica LT Std" w:eastAsia="Arial" w:hAnsi="Helvetica LT Std" w:cs="Arial"/>
          <w:kern w:val="0"/>
          <w14:ligatures w14:val="none"/>
        </w:rPr>
      </w:pPr>
      <w:r w:rsidRPr="00073700">
        <w:rPr>
          <w:rFonts w:ascii="Helvetica LT Std" w:eastAsia="Calibri" w:hAnsi="Helvetica LT Std" w:cs="Times New Roman"/>
          <w:b/>
          <w:bCs/>
          <w:kern w:val="0"/>
          <w14:ligatures w14:val="none"/>
        </w:rPr>
        <w:t>“PLAN DE ACTUACIÓN INTEGRADO VALDEORRAS, POR LOS CAMINOS DEL SIL” COFINANCIADO EN UN 60% POR LA UNIÓN EUROPEA A TRAVÉS DEL FONDO EUROPEO DE DESARROLLO REGIONAL (FEDER) EN EL MARCO DEL PROGRAMA DE DESARROLLO URBANO SOSTENIBLE DEL PROGRAMA OPERATIVO PLURIRREGIONAL DE ESPAÑA (2021-2027)</w:t>
      </w:r>
    </w:p>
    <w:p w14:paraId="36F7B857" w14:textId="50379AFA" w:rsidR="00073700" w:rsidRPr="00073700" w:rsidRDefault="00073700" w:rsidP="00073700">
      <w:pPr>
        <w:spacing w:after="272" w:line="248" w:lineRule="auto"/>
        <w:ind w:left="10" w:right="41" w:hanging="10"/>
        <w:jc w:val="both"/>
        <w:rPr>
          <w:rFonts w:ascii="Helvetica LT Std" w:eastAsia="Helvetica LT Std" w:hAnsi="Helvetica LT Std" w:cs="Times New Roman"/>
          <w:kern w:val="0"/>
          <w14:ligatures w14:val="none"/>
        </w:rPr>
      </w:pPr>
      <w:r w:rsidRPr="00073700">
        <w:rPr>
          <w:rFonts w:ascii="Helvetica LT Std" w:eastAsia="Arial" w:hAnsi="Helvetica LT Std" w:cs="Arial"/>
          <w:kern w:val="0"/>
          <w14:ligatures w14:val="none"/>
        </w:rPr>
        <w:t xml:space="preserve">El pasado día 3 de octubre de 2025 se publicó en la sede electrónica del Ministerio de Hacienda la Resolución de 1 de octubre de 2025, de la Dirección General de Fondos Europeos, por la que se resuelve provisionalmente la convocatoria para la asignación de senda financiera FEDER a Planes de Actuación Integrados de entidades locales, en el marco del desarrollo urbano sostenible con cargo al FEDER en el período de programación 2021-2027.  </w:t>
      </w:r>
    </w:p>
    <w:p w14:paraId="5867A9C3" w14:textId="77777777" w:rsidR="00073700" w:rsidRPr="00073700" w:rsidRDefault="00073700" w:rsidP="00073700">
      <w:pPr>
        <w:spacing w:after="272" w:line="248" w:lineRule="auto"/>
        <w:ind w:left="10" w:right="41" w:hanging="10"/>
        <w:jc w:val="both"/>
        <w:rPr>
          <w:rFonts w:ascii="Helvetica LT Std" w:eastAsia="Arial" w:hAnsi="Helvetica LT Std" w:cs="Arial"/>
          <w:kern w:val="0"/>
          <w14:ligatures w14:val="none"/>
        </w:rPr>
      </w:pPr>
      <w:r w:rsidRPr="00073700">
        <w:rPr>
          <w:rFonts w:ascii="Helvetica LT Std" w:eastAsia="Arial" w:hAnsi="Helvetica LT Std" w:cs="Arial"/>
          <w:kern w:val="0"/>
          <w14:ligatures w14:val="none"/>
        </w:rPr>
        <w:t xml:space="preserve">Según lo dispuesto en el artículo 1 de la citada resolución, se concede provisionalmente la senda financiera del Fondo Europeo de Desarrollo Regional al Plan de Actuación Integrado presentado por la Diputación de Ourense en representación del PAI Valdeorras, por los caminos del Sil”, por el importe consignado en el anexo I, es decir, por un total de </w:t>
      </w:r>
      <w:r w:rsidRPr="00073700">
        <w:rPr>
          <w:rFonts w:ascii="Helvetica LT Std" w:eastAsia="Arial" w:hAnsi="Helvetica LT Std" w:cs="Arial"/>
          <w:b/>
          <w:bCs/>
          <w:kern w:val="0"/>
          <w14:ligatures w14:val="none"/>
        </w:rPr>
        <w:t>7.275.253,00 €</w:t>
      </w:r>
      <w:r w:rsidRPr="00073700">
        <w:rPr>
          <w:rFonts w:ascii="Helvetica LT Std" w:eastAsia="Arial" w:hAnsi="Helvetica LT Std" w:cs="Arial"/>
          <w:kern w:val="0"/>
          <w14:ligatures w14:val="none"/>
        </w:rPr>
        <w:t xml:space="preserve"> de los que el </w:t>
      </w:r>
      <w:r w:rsidRPr="00073700">
        <w:rPr>
          <w:rFonts w:ascii="Helvetica LT Std" w:eastAsia="Arial" w:hAnsi="Helvetica LT Std" w:cs="Arial"/>
          <w:b/>
          <w:bCs/>
          <w:kern w:val="0"/>
          <w14:ligatures w14:val="none"/>
        </w:rPr>
        <w:t>FEDER financia el 60%</w:t>
      </w:r>
      <w:r w:rsidRPr="00073700">
        <w:rPr>
          <w:rFonts w:ascii="Helvetica LT Std" w:eastAsia="Arial" w:hAnsi="Helvetica LT Std" w:cs="Arial"/>
          <w:kern w:val="0"/>
          <w14:ligatures w14:val="none"/>
        </w:rPr>
        <w:t xml:space="preserve"> que suponen </w:t>
      </w:r>
      <w:r w:rsidRPr="00073700">
        <w:rPr>
          <w:rFonts w:ascii="Helvetica LT Std" w:eastAsia="Arial" w:hAnsi="Helvetica LT Std" w:cs="Arial"/>
          <w:b/>
          <w:bCs/>
          <w:kern w:val="0"/>
          <w14:ligatures w14:val="none"/>
        </w:rPr>
        <w:t>4.365.152,00 €.</w:t>
      </w:r>
      <w:r w:rsidRPr="00073700">
        <w:rPr>
          <w:rFonts w:ascii="Helvetica LT Std" w:eastAsia="Arial" w:hAnsi="Helvetica LT Std" w:cs="Arial"/>
          <w:kern w:val="0"/>
          <w14:ligatures w14:val="none"/>
        </w:rPr>
        <w:t xml:space="preserve">  </w:t>
      </w:r>
    </w:p>
    <w:p w14:paraId="1BE8749C" w14:textId="77777777" w:rsidR="00073700" w:rsidRPr="00073700" w:rsidRDefault="00073700" w:rsidP="00073700">
      <w:pPr>
        <w:ind w:firstLine="708"/>
        <w:jc w:val="both"/>
        <w:rPr>
          <w:rFonts w:ascii="Helvetica LT Std" w:eastAsia="Calibri" w:hAnsi="Helvetica LT Std" w:cs="Arial"/>
          <w:kern w:val="0"/>
          <w14:ligatures w14:val="none"/>
        </w:rPr>
      </w:pPr>
      <w:r w:rsidRPr="00073700">
        <w:rPr>
          <w:rFonts w:ascii="Helvetica LT Std" w:eastAsia="Calibri" w:hAnsi="Helvetica LT Std" w:cs="Arial"/>
          <w:kern w:val="0"/>
          <w14:ligatures w14:val="none"/>
        </w:rPr>
        <w:t>El 17 de octubre 2025 la Presidencia de la Diputación provincial de Ourense, mediante documento firmado a tales efectos, acepta expresamente dicha senda financiera y asume el compromiso de destinarla a la finalidad para la que ha sido otorgada y a justificar su correcta aplicación en los plazos y forma que se determinen en la resolución de concesión y en las bases reguladoras de la convocatoria.</w:t>
      </w:r>
    </w:p>
    <w:p w14:paraId="3FCE452F" w14:textId="77777777" w:rsidR="00073700" w:rsidRPr="00073700" w:rsidRDefault="00073700" w:rsidP="00073700">
      <w:pPr>
        <w:ind w:firstLine="708"/>
        <w:jc w:val="both"/>
        <w:rPr>
          <w:rFonts w:ascii="Helvetica LT Std" w:eastAsia="Calibri" w:hAnsi="Helvetica LT Std" w:cs="Arial"/>
          <w:kern w:val="0"/>
          <w14:ligatures w14:val="none"/>
        </w:rPr>
      </w:pPr>
      <w:r w:rsidRPr="00073700">
        <w:rPr>
          <w:rFonts w:ascii="Helvetica LT Std" w:eastAsia="Calibri" w:hAnsi="Helvetica LT Std" w:cs="Arial"/>
          <w:kern w:val="0"/>
          <w14:ligatures w14:val="none"/>
        </w:rPr>
        <w:t xml:space="preserve">Con fecha 19 de diciembre de 2025, el </w:t>
      </w:r>
      <w:proofErr w:type="gramStart"/>
      <w:r w:rsidRPr="00073700">
        <w:rPr>
          <w:rFonts w:ascii="Helvetica LT Std" w:eastAsia="Calibri" w:hAnsi="Helvetica LT Std" w:cs="Arial"/>
          <w:kern w:val="0"/>
          <w14:ligatures w14:val="none"/>
        </w:rPr>
        <w:t>Subdirector</w:t>
      </w:r>
      <w:proofErr w:type="gramEnd"/>
      <w:r w:rsidRPr="00073700">
        <w:rPr>
          <w:rFonts w:ascii="Helvetica LT Std" w:eastAsia="Calibri" w:hAnsi="Helvetica LT Std" w:cs="Arial"/>
          <w:kern w:val="0"/>
          <w14:ligatures w14:val="none"/>
        </w:rPr>
        <w:t xml:space="preserve"> General de la Dirección General de Fondos Europeos, dicta la propuesta de resolución definitiva de la convocatoria para la asignación de senda financiera FEDER a Planes</w:t>
      </w:r>
      <w:r w:rsidRPr="00073700">
        <w:rPr>
          <w:rFonts w:ascii="Helvetica LT Std" w:eastAsia="Calibri" w:hAnsi="Helvetica LT Std" w:cs="Arial"/>
          <w:spacing w:val="-7"/>
          <w:kern w:val="0"/>
          <w14:ligatures w14:val="none"/>
        </w:rPr>
        <w:t xml:space="preserve"> </w:t>
      </w:r>
      <w:r w:rsidRPr="00073700">
        <w:rPr>
          <w:rFonts w:ascii="Helvetica LT Std" w:eastAsia="Calibri" w:hAnsi="Helvetica LT Std" w:cs="Arial"/>
          <w:kern w:val="0"/>
          <w14:ligatures w14:val="none"/>
        </w:rPr>
        <w:t>de</w:t>
      </w:r>
      <w:r w:rsidRPr="00073700">
        <w:rPr>
          <w:rFonts w:ascii="Helvetica LT Std" w:eastAsia="Calibri" w:hAnsi="Helvetica LT Std" w:cs="Arial"/>
          <w:spacing w:val="-6"/>
          <w:kern w:val="0"/>
          <w14:ligatures w14:val="none"/>
        </w:rPr>
        <w:t xml:space="preserve"> </w:t>
      </w:r>
      <w:r w:rsidRPr="00073700">
        <w:rPr>
          <w:rFonts w:ascii="Helvetica LT Std" w:eastAsia="Calibri" w:hAnsi="Helvetica LT Std" w:cs="Arial"/>
          <w:kern w:val="0"/>
          <w14:ligatures w14:val="none"/>
        </w:rPr>
        <w:t>Actuación</w:t>
      </w:r>
      <w:r w:rsidRPr="00073700">
        <w:rPr>
          <w:rFonts w:ascii="Helvetica LT Std" w:eastAsia="Calibri" w:hAnsi="Helvetica LT Std" w:cs="Arial"/>
          <w:spacing w:val="-7"/>
          <w:kern w:val="0"/>
          <w14:ligatures w14:val="none"/>
        </w:rPr>
        <w:t xml:space="preserve"> </w:t>
      </w:r>
      <w:r w:rsidRPr="00073700">
        <w:rPr>
          <w:rFonts w:ascii="Helvetica LT Std" w:eastAsia="Calibri" w:hAnsi="Helvetica LT Std" w:cs="Arial"/>
          <w:kern w:val="0"/>
          <w14:ligatures w14:val="none"/>
        </w:rPr>
        <w:t>Integrados</w:t>
      </w:r>
      <w:r w:rsidRPr="00073700">
        <w:rPr>
          <w:rFonts w:ascii="Helvetica LT Std" w:eastAsia="Calibri" w:hAnsi="Helvetica LT Std" w:cs="Arial"/>
          <w:spacing w:val="-7"/>
          <w:kern w:val="0"/>
          <w14:ligatures w14:val="none"/>
        </w:rPr>
        <w:t xml:space="preserve"> </w:t>
      </w:r>
      <w:r w:rsidRPr="00073700">
        <w:rPr>
          <w:rFonts w:ascii="Helvetica LT Std" w:eastAsia="Calibri" w:hAnsi="Helvetica LT Std" w:cs="Arial"/>
          <w:kern w:val="0"/>
          <w14:ligatures w14:val="none"/>
        </w:rPr>
        <w:t>de</w:t>
      </w:r>
      <w:r w:rsidRPr="00073700">
        <w:rPr>
          <w:rFonts w:ascii="Helvetica LT Std" w:eastAsia="Calibri" w:hAnsi="Helvetica LT Std" w:cs="Arial"/>
          <w:spacing w:val="-7"/>
          <w:kern w:val="0"/>
          <w14:ligatures w14:val="none"/>
        </w:rPr>
        <w:t xml:space="preserve"> </w:t>
      </w:r>
      <w:r w:rsidRPr="00073700">
        <w:rPr>
          <w:rFonts w:ascii="Helvetica LT Std" w:eastAsia="Calibri" w:hAnsi="Helvetica LT Std" w:cs="Arial"/>
          <w:kern w:val="0"/>
          <w14:ligatures w14:val="none"/>
        </w:rPr>
        <w:t>entidades</w:t>
      </w:r>
      <w:r w:rsidRPr="00073700">
        <w:rPr>
          <w:rFonts w:ascii="Helvetica LT Std" w:eastAsia="Calibri" w:hAnsi="Helvetica LT Std" w:cs="Arial"/>
          <w:spacing w:val="-7"/>
          <w:kern w:val="0"/>
          <w14:ligatures w14:val="none"/>
        </w:rPr>
        <w:t xml:space="preserve"> </w:t>
      </w:r>
      <w:r w:rsidRPr="00073700">
        <w:rPr>
          <w:rFonts w:ascii="Helvetica LT Std" w:eastAsia="Calibri" w:hAnsi="Helvetica LT Std" w:cs="Arial"/>
          <w:kern w:val="0"/>
          <w14:ligatures w14:val="none"/>
        </w:rPr>
        <w:t xml:space="preserve">locales, en el marco del desarrollo urbano sostenible con cargo al Fondo Europeo de Desarrollo Regional en el periodo de programación 2021-2027, en la que el Plan de Actuación Integrado </w:t>
      </w:r>
      <w:r w:rsidRPr="00073700">
        <w:rPr>
          <w:rFonts w:ascii="Helvetica LT Std" w:eastAsia="Arial" w:hAnsi="Helvetica LT Std" w:cs="Arial"/>
          <w:kern w:val="0"/>
          <w14:ligatures w14:val="none"/>
        </w:rPr>
        <w:t>Valdeorras, por los caminos del Sil”</w:t>
      </w:r>
      <w:r w:rsidRPr="00073700">
        <w:rPr>
          <w:rFonts w:ascii="Helvetica LT Std" w:eastAsia="Calibri" w:hAnsi="Helvetica LT Std" w:cs="Arial"/>
          <w:kern w:val="0"/>
          <w14:ligatures w14:val="none"/>
        </w:rPr>
        <w:t xml:space="preserve"> (</w:t>
      </w:r>
      <w:proofErr w:type="spellStart"/>
      <w:r w:rsidRPr="00073700">
        <w:rPr>
          <w:rFonts w:ascii="Helvetica LT Std" w:eastAsia="Calibri" w:hAnsi="Helvetica LT Std" w:cs="Arial"/>
          <w:kern w:val="0"/>
          <w14:ligatures w14:val="none"/>
        </w:rPr>
        <w:t>expdte</w:t>
      </w:r>
      <w:proofErr w:type="spellEnd"/>
      <w:r w:rsidRPr="00073700">
        <w:rPr>
          <w:rFonts w:ascii="Helvetica LT Std" w:eastAsia="Calibri" w:hAnsi="Helvetica LT Std" w:cs="Arial"/>
          <w:kern w:val="0"/>
          <w14:ligatures w14:val="none"/>
        </w:rPr>
        <w:t xml:space="preserve">. </w:t>
      </w:r>
      <w:proofErr w:type="spellStart"/>
      <w:r w:rsidRPr="00073700">
        <w:rPr>
          <w:rFonts w:ascii="Helvetica LT Std" w:eastAsia="Calibri" w:hAnsi="Helvetica LT Std" w:cs="Arial"/>
          <w:kern w:val="0"/>
          <w14:ligatures w14:val="none"/>
        </w:rPr>
        <w:t>Núm</w:t>
      </w:r>
      <w:proofErr w:type="spellEnd"/>
      <w:r w:rsidRPr="00073700">
        <w:rPr>
          <w:rFonts w:ascii="Helvetica LT Std" w:eastAsia="Calibri" w:hAnsi="Helvetica LT Std" w:cs="Arial"/>
          <w:kern w:val="0"/>
          <w14:ligatures w14:val="none"/>
        </w:rPr>
        <w:t xml:space="preserve"> 172/2025), solicitado por la Diputación provincial de Ourense, obtiene la calificación de “seleccionado” con una asignación FEDER de 4.365.152,00 €.</w:t>
      </w:r>
    </w:p>
    <w:p w14:paraId="674104F9" w14:textId="77777777" w:rsidR="00073700" w:rsidRPr="00073700" w:rsidRDefault="00073700" w:rsidP="00073700">
      <w:pPr>
        <w:ind w:firstLine="708"/>
        <w:jc w:val="both"/>
        <w:rPr>
          <w:rFonts w:ascii="Helvetica LT Std" w:eastAsia="Calibri" w:hAnsi="Helvetica LT Std" w:cs="Arial"/>
          <w:kern w:val="0"/>
          <w14:ligatures w14:val="none"/>
        </w:rPr>
      </w:pPr>
      <w:r w:rsidRPr="00073700">
        <w:rPr>
          <w:rFonts w:ascii="Helvetica LT Std" w:eastAsia="Calibri" w:hAnsi="Helvetica LT Std" w:cs="Arial"/>
          <w:kern w:val="0"/>
          <w14:ligatures w14:val="none"/>
        </w:rPr>
        <w:t>Con fecha 16 de enero de 2026, se dicta resolución de la Dirección General de Fondos Europeos por la que se resuelve definitivamente la convocatoria para la asignación de senda financiera FEDER a Planes</w:t>
      </w:r>
      <w:r w:rsidRPr="00073700">
        <w:rPr>
          <w:rFonts w:ascii="Helvetica LT Std" w:eastAsia="Calibri" w:hAnsi="Helvetica LT Std" w:cs="Arial"/>
          <w:spacing w:val="-7"/>
          <w:kern w:val="0"/>
          <w14:ligatures w14:val="none"/>
        </w:rPr>
        <w:t xml:space="preserve"> </w:t>
      </w:r>
      <w:r w:rsidRPr="00073700">
        <w:rPr>
          <w:rFonts w:ascii="Helvetica LT Std" w:eastAsia="Calibri" w:hAnsi="Helvetica LT Std" w:cs="Arial"/>
          <w:kern w:val="0"/>
          <w14:ligatures w14:val="none"/>
        </w:rPr>
        <w:t>de</w:t>
      </w:r>
      <w:r w:rsidRPr="00073700">
        <w:rPr>
          <w:rFonts w:ascii="Helvetica LT Std" w:eastAsia="Calibri" w:hAnsi="Helvetica LT Std" w:cs="Arial"/>
          <w:spacing w:val="-6"/>
          <w:kern w:val="0"/>
          <w14:ligatures w14:val="none"/>
        </w:rPr>
        <w:t xml:space="preserve"> </w:t>
      </w:r>
      <w:r w:rsidRPr="00073700">
        <w:rPr>
          <w:rFonts w:ascii="Helvetica LT Std" w:eastAsia="Calibri" w:hAnsi="Helvetica LT Std" w:cs="Arial"/>
          <w:kern w:val="0"/>
          <w14:ligatures w14:val="none"/>
        </w:rPr>
        <w:t>Actuación</w:t>
      </w:r>
      <w:r w:rsidRPr="00073700">
        <w:rPr>
          <w:rFonts w:ascii="Helvetica LT Std" w:eastAsia="Calibri" w:hAnsi="Helvetica LT Std" w:cs="Arial"/>
          <w:spacing w:val="-7"/>
          <w:kern w:val="0"/>
          <w14:ligatures w14:val="none"/>
        </w:rPr>
        <w:t xml:space="preserve"> </w:t>
      </w:r>
      <w:r w:rsidRPr="00073700">
        <w:rPr>
          <w:rFonts w:ascii="Helvetica LT Std" w:eastAsia="Calibri" w:hAnsi="Helvetica LT Std" w:cs="Arial"/>
          <w:kern w:val="0"/>
          <w14:ligatures w14:val="none"/>
        </w:rPr>
        <w:t>Integrados</w:t>
      </w:r>
      <w:r w:rsidRPr="00073700">
        <w:rPr>
          <w:rFonts w:ascii="Helvetica LT Std" w:eastAsia="Calibri" w:hAnsi="Helvetica LT Std" w:cs="Arial"/>
          <w:spacing w:val="-7"/>
          <w:kern w:val="0"/>
          <w14:ligatures w14:val="none"/>
        </w:rPr>
        <w:t xml:space="preserve"> </w:t>
      </w:r>
      <w:r w:rsidRPr="00073700">
        <w:rPr>
          <w:rFonts w:ascii="Helvetica LT Std" w:eastAsia="Calibri" w:hAnsi="Helvetica LT Std" w:cs="Arial"/>
          <w:kern w:val="0"/>
          <w14:ligatures w14:val="none"/>
        </w:rPr>
        <w:t>de</w:t>
      </w:r>
      <w:r w:rsidRPr="00073700">
        <w:rPr>
          <w:rFonts w:ascii="Helvetica LT Std" w:eastAsia="Calibri" w:hAnsi="Helvetica LT Std" w:cs="Arial"/>
          <w:spacing w:val="-7"/>
          <w:kern w:val="0"/>
          <w14:ligatures w14:val="none"/>
        </w:rPr>
        <w:t xml:space="preserve"> </w:t>
      </w:r>
      <w:r w:rsidRPr="00073700">
        <w:rPr>
          <w:rFonts w:ascii="Helvetica LT Std" w:eastAsia="Calibri" w:hAnsi="Helvetica LT Std" w:cs="Arial"/>
          <w:kern w:val="0"/>
          <w14:ligatures w14:val="none"/>
        </w:rPr>
        <w:t>entidades</w:t>
      </w:r>
      <w:r w:rsidRPr="00073700">
        <w:rPr>
          <w:rFonts w:ascii="Helvetica LT Std" w:eastAsia="Calibri" w:hAnsi="Helvetica LT Std" w:cs="Arial"/>
          <w:spacing w:val="-7"/>
          <w:kern w:val="0"/>
          <w14:ligatures w14:val="none"/>
        </w:rPr>
        <w:t xml:space="preserve"> </w:t>
      </w:r>
      <w:r w:rsidRPr="00073700">
        <w:rPr>
          <w:rFonts w:ascii="Helvetica LT Std" w:eastAsia="Calibri" w:hAnsi="Helvetica LT Std" w:cs="Arial"/>
          <w:kern w:val="0"/>
          <w14:ligatures w14:val="none"/>
        </w:rPr>
        <w:t>locales, en el marco del desarrollo urbano sostenible con cargo al Fondo Europeo de Desarrollo Regional en el periodo de programación 2021-2027 en la que el Plan de Actuación Integrado “</w:t>
      </w:r>
      <w:r w:rsidRPr="00073700">
        <w:rPr>
          <w:rFonts w:ascii="Helvetica LT Std" w:eastAsia="Arial" w:hAnsi="Helvetica LT Std" w:cs="Arial"/>
          <w:kern w:val="0"/>
          <w14:ligatures w14:val="none"/>
        </w:rPr>
        <w:t>Valdeorras, por los caminos del Sil”</w:t>
      </w:r>
      <w:r w:rsidRPr="00073700">
        <w:rPr>
          <w:rFonts w:ascii="Helvetica LT Std" w:eastAsia="Calibri" w:hAnsi="Helvetica LT Std" w:cs="Arial"/>
          <w:kern w:val="0"/>
          <w14:ligatures w14:val="none"/>
        </w:rPr>
        <w:t xml:space="preserve"> (</w:t>
      </w:r>
      <w:proofErr w:type="spellStart"/>
      <w:r w:rsidRPr="00073700">
        <w:rPr>
          <w:rFonts w:ascii="Helvetica LT Std" w:eastAsia="Calibri" w:hAnsi="Helvetica LT Std" w:cs="Arial"/>
          <w:kern w:val="0"/>
          <w14:ligatures w14:val="none"/>
        </w:rPr>
        <w:t>expdte</w:t>
      </w:r>
      <w:proofErr w:type="spellEnd"/>
      <w:r w:rsidRPr="00073700">
        <w:rPr>
          <w:rFonts w:ascii="Helvetica LT Std" w:eastAsia="Calibri" w:hAnsi="Helvetica LT Std" w:cs="Arial"/>
          <w:kern w:val="0"/>
          <w14:ligatures w14:val="none"/>
        </w:rPr>
        <w:t xml:space="preserve">. </w:t>
      </w:r>
      <w:proofErr w:type="spellStart"/>
      <w:r w:rsidRPr="00073700">
        <w:rPr>
          <w:rFonts w:ascii="Helvetica LT Std" w:eastAsia="Calibri" w:hAnsi="Helvetica LT Std" w:cs="Arial"/>
          <w:kern w:val="0"/>
          <w14:ligatures w14:val="none"/>
        </w:rPr>
        <w:t>Núm</w:t>
      </w:r>
      <w:proofErr w:type="spellEnd"/>
      <w:r w:rsidRPr="00073700">
        <w:rPr>
          <w:rFonts w:ascii="Helvetica LT Std" w:eastAsia="Calibri" w:hAnsi="Helvetica LT Std" w:cs="Arial"/>
          <w:kern w:val="0"/>
          <w14:ligatures w14:val="none"/>
        </w:rPr>
        <w:t xml:space="preserve"> 172/2025), solicitado por la Diputación provincial de Ourense, obtiene la calificación de “seleccionado” con una asignación FEDER de 4.365.152,00 €.</w:t>
      </w:r>
    </w:p>
    <w:p w14:paraId="4468A9AF" w14:textId="77777777" w:rsidR="00073700" w:rsidRPr="00073700" w:rsidRDefault="00073700" w:rsidP="00073700">
      <w:pPr>
        <w:spacing w:after="272" w:line="248" w:lineRule="auto"/>
        <w:ind w:left="10" w:right="41" w:hanging="10"/>
        <w:jc w:val="both"/>
        <w:rPr>
          <w:rFonts w:ascii="Helvetica LT Std" w:eastAsia="Helvetica LT Std" w:hAnsi="Helvetica LT Std" w:cs="Times New Roman"/>
          <w:kern w:val="0"/>
          <w14:ligatures w14:val="none"/>
        </w:rPr>
      </w:pPr>
      <w:r w:rsidRPr="00073700">
        <w:rPr>
          <w:rFonts w:ascii="Helvetica LT Std" w:eastAsia="Arial" w:hAnsi="Helvetica LT Std" w:cs="Arial"/>
          <w:kern w:val="0"/>
          <w14:ligatures w14:val="none"/>
        </w:rPr>
        <w:t xml:space="preserve">El artículo 3 establece que la Subdirección General de Desarrollo Urbano de la Dirección General de Fondos Europeos del Ministerio de Hacienda actuará como organismo intermedio de gestión de todos los beneficiarios y el artículo 4 que los beneficiarios que hayan aceptado la senda financiera adjudicada en la propuesta de resolución definitiva, asumirán automáticamente la condición de organismo intermedio ligero para la selección de operaciones, de acuerdo con los términos de los artículos 12 y 20 de la Orden HAC/1072/2024, de 2 de octubre. </w:t>
      </w:r>
    </w:p>
    <w:p w14:paraId="7E42879F" w14:textId="77777777" w:rsidR="00073700" w:rsidRPr="00073700" w:rsidRDefault="00073700" w:rsidP="00073700">
      <w:pPr>
        <w:spacing w:after="272" w:line="248" w:lineRule="auto"/>
        <w:ind w:left="10" w:right="41" w:hanging="10"/>
        <w:jc w:val="both"/>
        <w:rPr>
          <w:rFonts w:ascii="Helvetica LT Std" w:eastAsia="Helvetica LT Std" w:hAnsi="Helvetica LT Std" w:cs="Times New Roman"/>
          <w:kern w:val="0"/>
          <w14:ligatures w14:val="none"/>
        </w:rPr>
      </w:pPr>
      <w:r w:rsidRPr="00073700">
        <w:rPr>
          <w:rFonts w:ascii="Helvetica LT Std" w:eastAsia="Arial" w:hAnsi="Helvetica LT Std" w:cs="Arial"/>
          <w:kern w:val="0"/>
          <w14:ligatures w14:val="none"/>
        </w:rPr>
        <w:lastRenderedPageBreak/>
        <w:t xml:space="preserve">Por consiguiente, una vez que la Diputación de Ourense haya comunicado expresamente su aceptación de la senda financiera concedida en la propuesta de resolución definitiva, adquirirá la condición de Organismo Intermedio Ligero a los efectos de la realización de la función de selección de las operaciones objeto de cofinanciación con ayuda FEDER, de acuerdo a los términos recogidos en el artículo 73 del Reglamento (UE) 2021/1060, con especial atención a los principios horizontales recogidos en el artículo 9 del citado reglamento, así como lo dispuesto en el POPE FEDER 2021-2027, la Orden HFP/1414/2023, de 27 de diciembre, y los criterios y procedimientos de selección de operaciones aprobados por el Comité de Seguimiento del programa.  </w:t>
      </w:r>
    </w:p>
    <w:p w14:paraId="5959D1ED" w14:textId="77777777" w:rsidR="00073700" w:rsidRPr="00073700" w:rsidRDefault="00073700" w:rsidP="00073700">
      <w:pPr>
        <w:spacing w:after="272" w:line="248" w:lineRule="auto"/>
        <w:ind w:left="10" w:right="41" w:hanging="10"/>
        <w:jc w:val="both"/>
        <w:rPr>
          <w:rFonts w:ascii="Helvetica LT Std" w:eastAsia="Helvetica LT Std" w:hAnsi="Helvetica LT Std" w:cs="Times New Roman"/>
          <w:kern w:val="0"/>
          <w14:ligatures w14:val="none"/>
        </w:rPr>
      </w:pPr>
      <w:r w:rsidRPr="00073700">
        <w:rPr>
          <w:rFonts w:ascii="Helvetica LT Std" w:eastAsia="Arial" w:hAnsi="Helvetica LT Std" w:cs="Arial"/>
          <w:kern w:val="0"/>
          <w14:ligatures w14:val="none"/>
        </w:rPr>
        <w:t xml:space="preserve">La aceptación de la senda financiera aprobada y la consolidación de la Diputación de Ourense como Organismo Intermedio Ligero requerirá de la puesta en marcha de una serie de procedimientos y acciones como son: </w:t>
      </w:r>
    </w:p>
    <w:p w14:paraId="65D751FA" w14:textId="77777777" w:rsidR="00073700" w:rsidRPr="00073700" w:rsidRDefault="00073700" w:rsidP="00073700">
      <w:pPr>
        <w:numPr>
          <w:ilvl w:val="0"/>
          <w:numId w:val="1"/>
        </w:numPr>
        <w:spacing w:after="0" w:line="248" w:lineRule="auto"/>
        <w:ind w:right="41"/>
        <w:jc w:val="both"/>
        <w:rPr>
          <w:rFonts w:ascii="Helvetica LT Std" w:eastAsia="Helvetica LT Std" w:hAnsi="Helvetica LT Std" w:cs="Times New Roman"/>
          <w:kern w:val="0"/>
          <w14:ligatures w14:val="none"/>
        </w:rPr>
      </w:pPr>
      <w:r w:rsidRPr="00073700">
        <w:rPr>
          <w:rFonts w:ascii="Helvetica LT Std" w:eastAsia="Arial" w:hAnsi="Helvetica LT Std" w:cs="Arial"/>
          <w:kern w:val="0"/>
          <w14:ligatures w14:val="none"/>
        </w:rPr>
        <w:t xml:space="preserve">Ajuste anual de la senda financiera presentada a la cuantía aprobada en la resolución definitiva y, en su caso, presentación de la modificación de los PAI.  </w:t>
      </w:r>
    </w:p>
    <w:p w14:paraId="1070DEB5" w14:textId="77777777" w:rsidR="00073700" w:rsidRPr="00073700" w:rsidRDefault="00073700" w:rsidP="00073700">
      <w:pPr>
        <w:numPr>
          <w:ilvl w:val="0"/>
          <w:numId w:val="1"/>
        </w:numPr>
        <w:spacing w:after="0" w:line="248" w:lineRule="auto"/>
        <w:ind w:right="41"/>
        <w:jc w:val="both"/>
        <w:rPr>
          <w:rFonts w:ascii="Helvetica LT Std" w:eastAsia="Helvetica LT Std" w:hAnsi="Helvetica LT Std" w:cs="Times New Roman"/>
          <w:kern w:val="0"/>
          <w14:ligatures w14:val="none"/>
        </w:rPr>
      </w:pPr>
      <w:r w:rsidRPr="00073700">
        <w:rPr>
          <w:rFonts w:ascii="Helvetica LT Std" w:eastAsia="Arial" w:hAnsi="Helvetica LT Std" w:cs="Arial"/>
          <w:kern w:val="0"/>
          <w14:ligatures w14:val="none"/>
        </w:rPr>
        <w:t xml:space="preserve">Puesta en marcha de la estructura de gestión del Plan EDIL “Valdeorras, por los caminos del Sil”. </w:t>
      </w:r>
    </w:p>
    <w:p w14:paraId="551C7508" w14:textId="77777777" w:rsidR="00073700" w:rsidRPr="00073700" w:rsidRDefault="00073700" w:rsidP="00073700">
      <w:pPr>
        <w:numPr>
          <w:ilvl w:val="0"/>
          <w:numId w:val="1"/>
        </w:numPr>
        <w:spacing w:after="9" w:line="248" w:lineRule="auto"/>
        <w:ind w:right="41"/>
        <w:jc w:val="both"/>
        <w:rPr>
          <w:rFonts w:ascii="Helvetica LT Std" w:eastAsia="Helvetica LT Std" w:hAnsi="Helvetica LT Std" w:cs="Times New Roman"/>
          <w:kern w:val="0"/>
          <w14:ligatures w14:val="none"/>
        </w:rPr>
      </w:pPr>
      <w:r w:rsidRPr="00073700">
        <w:rPr>
          <w:rFonts w:ascii="Helvetica LT Std" w:eastAsia="Arial" w:hAnsi="Helvetica LT Std" w:cs="Arial"/>
          <w:kern w:val="0"/>
          <w14:ligatures w14:val="none"/>
        </w:rPr>
        <w:t xml:space="preserve">Elaboración o, en su caso, revisión y actualización del Plan de Medidas Antifraude (PAM). PAM actual publicado en el BOP de Ourense </w:t>
      </w:r>
      <w:proofErr w:type="spellStart"/>
      <w:r w:rsidRPr="00073700">
        <w:rPr>
          <w:rFonts w:ascii="Helvetica LT Std" w:eastAsia="Arial" w:hAnsi="Helvetica LT Std" w:cs="Arial"/>
          <w:kern w:val="0"/>
          <w14:ligatures w14:val="none"/>
        </w:rPr>
        <w:t>nº</w:t>
      </w:r>
      <w:proofErr w:type="spellEnd"/>
      <w:r w:rsidRPr="00073700">
        <w:rPr>
          <w:rFonts w:ascii="Helvetica LT Std" w:eastAsia="Arial" w:hAnsi="Helvetica LT Std" w:cs="Arial"/>
          <w:kern w:val="0"/>
          <w14:ligatures w14:val="none"/>
        </w:rPr>
        <w:t xml:space="preserve"> 82, de 9 de abril de 2022.</w:t>
      </w:r>
    </w:p>
    <w:p w14:paraId="3FC2A559" w14:textId="77777777" w:rsidR="00073700" w:rsidRPr="00073700" w:rsidRDefault="00073700" w:rsidP="00073700">
      <w:pPr>
        <w:numPr>
          <w:ilvl w:val="0"/>
          <w:numId w:val="1"/>
        </w:numPr>
        <w:spacing w:after="9" w:line="248" w:lineRule="auto"/>
        <w:ind w:right="41"/>
        <w:jc w:val="both"/>
        <w:rPr>
          <w:rFonts w:ascii="Helvetica LT Std" w:eastAsia="Helvetica LT Std" w:hAnsi="Helvetica LT Std" w:cs="Times New Roman"/>
          <w:kern w:val="0"/>
          <w14:ligatures w14:val="none"/>
        </w:rPr>
      </w:pPr>
      <w:r w:rsidRPr="00073700">
        <w:rPr>
          <w:rFonts w:ascii="Helvetica LT Std" w:eastAsia="Arial" w:hAnsi="Helvetica LT Std" w:cs="Arial"/>
          <w:kern w:val="0"/>
          <w14:ligatures w14:val="none"/>
        </w:rPr>
        <w:t xml:space="preserve">Cumplimentación del Manual de Procedimientos para la selección de operaciones. </w:t>
      </w:r>
    </w:p>
    <w:p w14:paraId="294E2153" w14:textId="77777777" w:rsidR="00073700" w:rsidRPr="00073700" w:rsidRDefault="00073700" w:rsidP="00073700">
      <w:pPr>
        <w:numPr>
          <w:ilvl w:val="0"/>
          <w:numId w:val="1"/>
        </w:numPr>
        <w:spacing w:after="311" w:line="248" w:lineRule="auto"/>
        <w:ind w:right="41"/>
        <w:jc w:val="both"/>
        <w:rPr>
          <w:rFonts w:ascii="Helvetica LT Std" w:eastAsia="Helvetica LT Std" w:hAnsi="Helvetica LT Std" w:cs="Times New Roman"/>
          <w:kern w:val="0"/>
          <w14:ligatures w14:val="none"/>
        </w:rPr>
      </w:pPr>
      <w:r w:rsidRPr="00073700">
        <w:rPr>
          <w:rFonts w:ascii="Helvetica LT Std" w:eastAsia="Arial" w:hAnsi="Helvetica LT Std" w:cs="Arial"/>
          <w:kern w:val="0"/>
          <w14:ligatures w14:val="none"/>
        </w:rPr>
        <w:t xml:space="preserve">Elaboración del modelo de “expresión de interés” a utilizar por las unidades ejecutoras. </w:t>
      </w:r>
    </w:p>
    <w:p w14:paraId="0FF79E8F" w14:textId="77777777" w:rsidR="0087169E" w:rsidRDefault="0087169E"/>
    <w:sectPr w:rsidR="008716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LT Std">
    <w:altName w:val="Arial"/>
    <w:panose1 w:val="00000000000000000000"/>
    <w:charset w:val="00"/>
    <w:family w:val="swiss"/>
    <w:notTrueType/>
    <w:pitch w:val="variable"/>
    <w:sig w:usb0="800002AF" w:usb1="5000204A" w:usb2="00000000" w:usb3="00000000" w:csb0="00000005"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3C09A9"/>
    <w:multiLevelType w:val="hybridMultilevel"/>
    <w:tmpl w:val="B1824A56"/>
    <w:lvl w:ilvl="0" w:tplc="1BB2EF42">
      <w:start w:val="1"/>
      <w:numFmt w:val="decimal"/>
      <w:lvlText w:val="%1."/>
      <w:lvlJc w:val="left"/>
      <w:pPr>
        <w:ind w:left="705"/>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1" w:tplc="43FCAE84">
      <w:start w:val="1"/>
      <w:numFmt w:val="lowerLetter"/>
      <w:lvlText w:val="%2"/>
      <w:lvlJc w:val="left"/>
      <w:pPr>
        <w:ind w:left="144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2" w:tplc="A9641536">
      <w:start w:val="1"/>
      <w:numFmt w:val="lowerRoman"/>
      <w:lvlText w:val="%3"/>
      <w:lvlJc w:val="left"/>
      <w:pPr>
        <w:ind w:left="216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3" w:tplc="FCE2EE6A">
      <w:start w:val="1"/>
      <w:numFmt w:val="decimal"/>
      <w:lvlText w:val="%4"/>
      <w:lvlJc w:val="left"/>
      <w:pPr>
        <w:ind w:left="288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4" w:tplc="019AADBC">
      <w:start w:val="1"/>
      <w:numFmt w:val="lowerLetter"/>
      <w:lvlText w:val="%5"/>
      <w:lvlJc w:val="left"/>
      <w:pPr>
        <w:ind w:left="360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5" w:tplc="8AFED17E">
      <w:start w:val="1"/>
      <w:numFmt w:val="lowerRoman"/>
      <w:lvlText w:val="%6"/>
      <w:lvlJc w:val="left"/>
      <w:pPr>
        <w:ind w:left="432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6" w:tplc="763A322E">
      <w:start w:val="1"/>
      <w:numFmt w:val="decimal"/>
      <w:lvlText w:val="%7"/>
      <w:lvlJc w:val="left"/>
      <w:pPr>
        <w:ind w:left="504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7" w:tplc="66ECC11E">
      <w:start w:val="1"/>
      <w:numFmt w:val="lowerLetter"/>
      <w:lvlText w:val="%8"/>
      <w:lvlJc w:val="left"/>
      <w:pPr>
        <w:ind w:left="576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lvl w:ilvl="8" w:tplc="5574BDEE">
      <w:start w:val="1"/>
      <w:numFmt w:val="lowerRoman"/>
      <w:lvlText w:val="%9"/>
      <w:lvlJc w:val="left"/>
      <w:pPr>
        <w:ind w:left="6480"/>
      </w:pPr>
      <w:rPr>
        <w:rFonts w:ascii="Arial" w:eastAsia="Arial" w:hAnsi="Arial" w:cs="Arial"/>
        <w:b w:val="0"/>
        <w:i w:val="0"/>
        <w:strike w:val="0"/>
        <w:dstrike w:val="0"/>
        <w:color w:val="202124"/>
        <w:sz w:val="20"/>
        <w:szCs w:val="20"/>
        <w:u w:val="none" w:color="000000"/>
        <w:bdr w:val="none" w:sz="0" w:space="0" w:color="auto"/>
        <w:shd w:val="clear" w:color="auto" w:fill="auto"/>
        <w:vertAlign w:val="baseline"/>
      </w:rPr>
    </w:lvl>
  </w:abstractNum>
  <w:num w:numId="1" w16cid:durableId="1141189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00"/>
    <w:rsid w:val="00073700"/>
    <w:rsid w:val="00273F7F"/>
    <w:rsid w:val="007F3EC2"/>
    <w:rsid w:val="0087169E"/>
    <w:rsid w:val="00BD0703"/>
    <w:rsid w:val="00E44CF5"/>
    <w:rsid w:val="00F858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33891"/>
  <w15:chartTrackingRefBased/>
  <w15:docId w15:val="{D5B8EB29-26C9-4219-852D-593C454E9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737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0737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07370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07370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07370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07370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7370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7370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7370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370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07370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07370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07370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07370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07370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370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370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3700"/>
    <w:rPr>
      <w:rFonts w:eastAsiaTheme="majorEastAsia" w:cstheme="majorBidi"/>
      <w:color w:val="272727" w:themeColor="text1" w:themeTint="D8"/>
    </w:rPr>
  </w:style>
  <w:style w:type="paragraph" w:styleId="Ttulo">
    <w:name w:val="Title"/>
    <w:basedOn w:val="Normal"/>
    <w:next w:val="Normal"/>
    <w:link w:val="TtuloCar"/>
    <w:uiPriority w:val="10"/>
    <w:qFormat/>
    <w:rsid w:val="000737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7370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370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7370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3700"/>
    <w:pPr>
      <w:spacing w:before="160"/>
      <w:jc w:val="center"/>
    </w:pPr>
    <w:rPr>
      <w:i/>
      <w:iCs/>
      <w:color w:val="404040" w:themeColor="text1" w:themeTint="BF"/>
    </w:rPr>
  </w:style>
  <w:style w:type="character" w:customStyle="1" w:styleId="CitaCar">
    <w:name w:val="Cita Car"/>
    <w:basedOn w:val="Fuentedeprrafopredeter"/>
    <w:link w:val="Cita"/>
    <w:uiPriority w:val="29"/>
    <w:rsid w:val="00073700"/>
    <w:rPr>
      <w:i/>
      <w:iCs/>
      <w:color w:val="404040" w:themeColor="text1" w:themeTint="BF"/>
    </w:rPr>
  </w:style>
  <w:style w:type="paragraph" w:styleId="Prrafodelista">
    <w:name w:val="List Paragraph"/>
    <w:basedOn w:val="Normal"/>
    <w:uiPriority w:val="34"/>
    <w:qFormat/>
    <w:rsid w:val="00073700"/>
    <w:pPr>
      <w:ind w:left="720"/>
      <w:contextualSpacing/>
    </w:pPr>
  </w:style>
  <w:style w:type="character" w:styleId="nfasisintenso">
    <w:name w:val="Intense Emphasis"/>
    <w:basedOn w:val="Fuentedeprrafopredeter"/>
    <w:uiPriority w:val="21"/>
    <w:qFormat/>
    <w:rsid w:val="00073700"/>
    <w:rPr>
      <w:i/>
      <w:iCs/>
      <w:color w:val="2F5496" w:themeColor="accent1" w:themeShade="BF"/>
    </w:rPr>
  </w:style>
  <w:style w:type="paragraph" w:styleId="Citadestacada">
    <w:name w:val="Intense Quote"/>
    <w:basedOn w:val="Normal"/>
    <w:next w:val="Normal"/>
    <w:link w:val="CitadestacadaCar"/>
    <w:uiPriority w:val="30"/>
    <w:qFormat/>
    <w:rsid w:val="000737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073700"/>
    <w:rPr>
      <w:i/>
      <w:iCs/>
      <w:color w:val="2F5496" w:themeColor="accent1" w:themeShade="BF"/>
    </w:rPr>
  </w:style>
  <w:style w:type="character" w:styleId="Referenciaintensa">
    <w:name w:val="Intense Reference"/>
    <w:basedOn w:val="Fuentedeprrafopredeter"/>
    <w:uiPriority w:val="32"/>
    <w:qFormat/>
    <w:rsid w:val="0007370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756</Words>
  <Characters>4161</Characters>
  <Application>Microsoft Office Word</Application>
  <DocSecurity>0</DocSecurity>
  <Lines>34</Lines>
  <Paragraphs>9</Paragraphs>
  <ScaleCrop>false</ScaleCrop>
  <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Javier Rodríguez-Novoa González</dc:creator>
  <cp:keywords/>
  <dc:description/>
  <cp:lastModifiedBy>Francisco Javier Rodríguez-Novoa González</cp:lastModifiedBy>
  <cp:revision>2</cp:revision>
  <dcterms:created xsi:type="dcterms:W3CDTF">2026-07-15T09:57:00Z</dcterms:created>
  <dcterms:modified xsi:type="dcterms:W3CDTF">2026-07-15T10:00:00Z</dcterms:modified>
</cp:coreProperties>
</file>